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BD" w:rsidRPr="007834C5" w:rsidRDefault="007834C5" w:rsidP="007834C5">
      <w:r w:rsidRPr="007834C5">
        <w:rPr>
          <w:b/>
        </w:rPr>
        <w:t xml:space="preserve">Jeklene konsktrukcije 1, junij 2009 </w:t>
      </w:r>
      <w:r w:rsidR="00472AE5">
        <w:rPr>
          <w:b/>
        </w:rPr>
        <w:t>–</w:t>
      </w:r>
      <w:r w:rsidRPr="007834C5">
        <w:rPr>
          <w:b/>
        </w:rPr>
        <w:t xml:space="preserve"> </w:t>
      </w:r>
      <w:r w:rsidR="00472AE5">
        <w:rPr>
          <w:b/>
        </w:rPr>
        <w:t>12.06.2009</w:t>
      </w:r>
      <w:r w:rsidRPr="007834C5">
        <w:rPr>
          <w:b/>
        </w:rPr>
        <w:br/>
      </w:r>
      <w:r>
        <w:br/>
        <w:t xml:space="preserve">1) Kakšne so prednosti termomehanske obdelave </w:t>
      </w:r>
      <w:r>
        <w:br/>
        <w:t xml:space="preserve">2) Natezni preizkus standardnih vzorcev 5d in 10d - mogu si graf narisat </w:t>
      </w:r>
      <w:r>
        <w:br/>
        <w:t>3) Kakšna je nosilnost kotnega zvara v preklopnem spoju (mel si podano debelino in dolžino zvara)</w:t>
      </w:r>
      <w:r>
        <w:br/>
        <w:t xml:space="preserve">4) Magnetna kontrola zvarov </w:t>
      </w:r>
      <w:r>
        <w:br/>
        <w:t xml:space="preserve">5) Razlika med žilavostjo in duktilnostjo, za vsako nariši graf sila-deformacija </w:t>
      </w:r>
      <w:r>
        <w:br/>
        <w:t xml:space="preserve">6) Razlika med čepi in vijaki pri dimenziranju preklopnega spoja </w:t>
      </w:r>
      <w:r>
        <w:br/>
        <w:t xml:space="preserve">7) Kaj veš o strižno obremenjenih I profilih </w:t>
      </w:r>
      <w:r>
        <w:br/>
        <w:t xml:space="preserve">8) Poenostavljena kontroja bočne zvrnitve-metoda tlačene pasnice </w:t>
      </w:r>
      <w:r>
        <w:br/>
        <w:t xml:space="preserve">9) 2. razred kompaktnosti </w:t>
      </w:r>
      <w:r>
        <w:br/>
        <w:t>10) Kolk so minimalno e1,p1,e2 in p2 pr razporeditvi vijakov. Mogu si narisat</w:t>
      </w:r>
    </w:p>
    <w:sectPr w:rsidR="009852BD" w:rsidRPr="007834C5" w:rsidSect="00E915AB">
      <w:pgSz w:w="11907" w:h="16840" w:code="9"/>
      <w:pgMar w:top="1418" w:right="1134" w:bottom="1418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E54DC"/>
    <w:multiLevelType w:val="hybridMultilevel"/>
    <w:tmpl w:val="F0DE34C4"/>
    <w:lvl w:ilvl="0" w:tplc="0820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>
    <w:useFELayout/>
  </w:compat>
  <w:rsids>
    <w:rsidRoot w:val="009852BD"/>
    <w:rsid w:val="00017DFB"/>
    <w:rsid w:val="00023B11"/>
    <w:rsid w:val="00033062"/>
    <w:rsid w:val="00043B20"/>
    <w:rsid w:val="0004683F"/>
    <w:rsid w:val="00063C8A"/>
    <w:rsid w:val="000844E4"/>
    <w:rsid w:val="000948F3"/>
    <w:rsid w:val="00097856"/>
    <w:rsid w:val="000A7CE0"/>
    <w:rsid w:val="000E7388"/>
    <w:rsid w:val="001041A4"/>
    <w:rsid w:val="00122FCC"/>
    <w:rsid w:val="001950EB"/>
    <w:rsid w:val="001C191E"/>
    <w:rsid w:val="001F331F"/>
    <w:rsid w:val="0022748B"/>
    <w:rsid w:val="00232B33"/>
    <w:rsid w:val="0023316E"/>
    <w:rsid w:val="00263221"/>
    <w:rsid w:val="00270D56"/>
    <w:rsid w:val="002B03C8"/>
    <w:rsid w:val="002F512C"/>
    <w:rsid w:val="00327EA3"/>
    <w:rsid w:val="0034700F"/>
    <w:rsid w:val="003B3977"/>
    <w:rsid w:val="003C0608"/>
    <w:rsid w:val="003E7A4E"/>
    <w:rsid w:val="003F768E"/>
    <w:rsid w:val="004711C4"/>
    <w:rsid w:val="00472AE5"/>
    <w:rsid w:val="00474202"/>
    <w:rsid w:val="0047574D"/>
    <w:rsid w:val="004A33D1"/>
    <w:rsid w:val="004A63FF"/>
    <w:rsid w:val="004E18BB"/>
    <w:rsid w:val="004F4942"/>
    <w:rsid w:val="0054497E"/>
    <w:rsid w:val="005450C9"/>
    <w:rsid w:val="00577772"/>
    <w:rsid w:val="005778C9"/>
    <w:rsid w:val="00586587"/>
    <w:rsid w:val="005E1658"/>
    <w:rsid w:val="005F0B37"/>
    <w:rsid w:val="005F120F"/>
    <w:rsid w:val="00600160"/>
    <w:rsid w:val="00661E38"/>
    <w:rsid w:val="0067260D"/>
    <w:rsid w:val="006A5E47"/>
    <w:rsid w:val="006E509A"/>
    <w:rsid w:val="006F1C81"/>
    <w:rsid w:val="00712CAC"/>
    <w:rsid w:val="0072388D"/>
    <w:rsid w:val="00782E45"/>
    <w:rsid w:val="007834C5"/>
    <w:rsid w:val="007D071A"/>
    <w:rsid w:val="007D51BD"/>
    <w:rsid w:val="007F4AF1"/>
    <w:rsid w:val="0084320B"/>
    <w:rsid w:val="008460A0"/>
    <w:rsid w:val="008819A7"/>
    <w:rsid w:val="008B1C03"/>
    <w:rsid w:val="00930DEC"/>
    <w:rsid w:val="00953815"/>
    <w:rsid w:val="0096346E"/>
    <w:rsid w:val="0097636E"/>
    <w:rsid w:val="009850E1"/>
    <w:rsid w:val="009852BD"/>
    <w:rsid w:val="009A12C5"/>
    <w:rsid w:val="009A3B58"/>
    <w:rsid w:val="009D0AAF"/>
    <w:rsid w:val="009D63B8"/>
    <w:rsid w:val="009E6504"/>
    <w:rsid w:val="009F0B3D"/>
    <w:rsid w:val="009F47B5"/>
    <w:rsid w:val="00A16A15"/>
    <w:rsid w:val="00A201C5"/>
    <w:rsid w:val="00A41172"/>
    <w:rsid w:val="00A93BEA"/>
    <w:rsid w:val="00AA5000"/>
    <w:rsid w:val="00AC26A9"/>
    <w:rsid w:val="00AC32B4"/>
    <w:rsid w:val="00AD4571"/>
    <w:rsid w:val="00B42EA0"/>
    <w:rsid w:val="00B43C87"/>
    <w:rsid w:val="00B54A22"/>
    <w:rsid w:val="00B7317D"/>
    <w:rsid w:val="00B933A6"/>
    <w:rsid w:val="00B966D2"/>
    <w:rsid w:val="00B97BAA"/>
    <w:rsid w:val="00BA28E0"/>
    <w:rsid w:val="00BA39E0"/>
    <w:rsid w:val="00BD767F"/>
    <w:rsid w:val="00BF4799"/>
    <w:rsid w:val="00C0521E"/>
    <w:rsid w:val="00C3469C"/>
    <w:rsid w:val="00C56D24"/>
    <w:rsid w:val="00C93AC8"/>
    <w:rsid w:val="00CB1B5E"/>
    <w:rsid w:val="00CF06BF"/>
    <w:rsid w:val="00CF594A"/>
    <w:rsid w:val="00D057D2"/>
    <w:rsid w:val="00D10B07"/>
    <w:rsid w:val="00D21FC9"/>
    <w:rsid w:val="00D60A10"/>
    <w:rsid w:val="00D72B63"/>
    <w:rsid w:val="00D957EA"/>
    <w:rsid w:val="00DB49D1"/>
    <w:rsid w:val="00E4173F"/>
    <w:rsid w:val="00E6754B"/>
    <w:rsid w:val="00E82AB3"/>
    <w:rsid w:val="00E915AB"/>
    <w:rsid w:val="00EA0DDC"/>
    <w:rsid w:val="00EC185D"/>
    <w:rsid w:val="00F058F2"/>
    <w:rsid w:val="00F86C0E"/>
    <w:rsid w:val="00F94D54"/>
    <w:rsid w:val="00FE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Značilnosti elementov cestnega telesa in ceste</vt:lpstr>
    </vt:vector>
  </TitlesOfParts>
  <Company>FGG-PTI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Značilnosti elementov cestnega telesa in ceste</dc:title>
  <dc:creator>ajuvanc</dc:creator>
  <cp:lastModifiedBy>Jure Česnik</cp:lastModifiedBy>
  <cp:revision>2</cp:revision>
  <cp:lastPrinted>2008-04-08T09:16:00Z</cp:lastPrinted>
  <dcterms:created xsi:type="dcterms:W3CDTF">2012-02-07T17:05:00Z</dcterms:created>
  <dcterms:modified xsi:type="dcterms:W3CDTF">2012-02-07T17:05:00Z</dcterms:modified>
</cp:coreProperties>
</file>